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“园区十佳”企业申报表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lang w:val="en-US" w:eastAsia="zh-CN"/>
              </w:rPr>
              <w:t>企业名称（全称）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  <w:t>入园日期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  <w:t>办公面积（㎡）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  <w:t>员工数量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  <w:t>申报奖项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请在所选择的申报奖项前面的“□”打“√”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eastAsia="zh-CN"/>
              </w:rPr>
              <w:t>电商园之星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年度最佳电商服务奖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年度最佳跨境电商奖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年度最佳品牌电商奖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年度最具特色电商奖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年度最具影响力电商奖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年度最佳平台电商奖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年度最佳人气奖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年度最佳潜力奖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年度忠诚企业奖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  <w:t>单位简介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  <w:t>（不超过300字）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  <w:t>参评意见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  <w:t>（申报单位勿填）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  <w:t>领导（签字、盖章）                            填报日期：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both"/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rFonts w:hint="eastAsia"/>
        <w:kern w:val="0"/>
        <w:sz w:val="21"/>
        <w:szCs w:val="21"/>
      </w:rPr>
      <w:t xml:space="preserve">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  <w:lang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 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  <w:lang/>
      </w:rPr>
      <w:t>2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color w:val="808080"/>
        <w:sz w:val="21"/>
        <w:szCs w:val="21"/>
      </w:rPr>
    </w:pPr>
    <w:r>
      <w:rPr>
        <w:rFonts w:hint="eastAsia"/>
        <w:color w:val="808080"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-46355</wp:posOffset>
          </wp:positionV>
          <wp:extent cx="533400" cy="558165"/>
          <wp:effectExtent l="0" t="0" r="0" b="0"/>
          <wp:wrapTopAndBottom/>
          <wp:docPr id="1" name="图片 2" descr="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logo_副本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581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ind w:firstLine="1365" w:firstLineChars="650"/>
      <w:jc w:val="both"/>
    </w:pPr>
    <w:r>
      <w:rPr>
        <w:rFonts w:hint="eastAsia"/>
        <w:color w:val="808080"/>
        <w:sz w:val="21"/>
        <w:szCs w:val="21"/>
      </w:rPr>
      <w:t>张家港市电子商务产业园                                       www.zjgec.gov.cn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27"/>
    <w:rsid w:val="007A45E2"/>
    <w:rsid w:val="00807F76"/>
    <w:rsid w:val="00943E27"/>
    <w:rsid w:val="00956E5B"/>
    <w:rsid w:val="00976BF1"/>
    <w:rsid w:val="00A17782"/>
    <w:rsid w:val="00F22AC4"/>
    <w:rsid w:val="03E860C9"/>
    <w:rsid w:val="121E4D2F"/>
    <w:rsid w:val="134F3753"/>
    <w:rsid w:val="18D13E21"/>
    <w:rsid w:val="21B94E72"/>
    <w:rsid w:val="245908AA"/>
    <w:rsid w:val="265160F1"/>
    <w:rsid w:val="2702148D"/>
    <w:rsid w:val="3C184CE2"/>
    <w:rsid w:val="46CC5A9E"/>
    <w:rsid w:val="486D0C9D"/>
    <w:rsid w:val="4C963CD2"/>
    <w:rsid w:val="4E2E2868"/>
    <w:rsid w:val="51354E37"/>
    <w:rsid w:val="54D44576"/>
    <w:rsid w:val="62AF6AAD"/>
    <w:rsid w:val="679A786B"/>
    <w:rsid w:val="6C2E21F2"/>
    <w:rsid w:val="7189035F"/>
    <w:rsid w:val="76B555C4"/>
    <w:rsid w:val="781A7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qFormat/>
    <w:uiPriority w:val="22"/>
    <w:rPr>
      <w:b/>
      <w:bCs/>
    </w:rPr>
  </w:style>
  <w:style w:type="table" w:styleId="9">
    <w:name w:val="Table Grid"/>
    <w:basedOn w:val="8"/>
    <w:uiPriority w:val="3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21"/>
    <w:basedOn w:val="6"/>
    <w:uiPriority w:val="0"/>
    <w:rPr>
      <w:rFonts w:hint="eastAsia" w:ascii="微软雅黑" w:hAnsi="微软雅黑" w:eastAsia="微软雅黑" w:cs="微软雅黑"/>
      <w:i/>
      <w:color w:val="000000"/>
      <w:sz w:val="24"/>
      <w:szCs w:val="24"/>
      <w:u w:val="none"/>
    </w:rPr>
  </w:style>
  <w:style w:type="character" w:customStyle="1" w:styleId="11">
    <w:name w:val="font71"/>
    <w:basedOn w:val="6"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12">
    <w:name w:val="font61"/>
    <w:basedOn w:val="6"/>
    <w:uiPriority w:val="0"/>
    <w:rPr>
      <w:rFonts w:hint="eastAsia" w:ascii="微软雅黑" w:hAnsi="微软雅黑" w:eastAsia="微软雅黑" w:cs="微软雅黑"/>
      <w:color w:val="000000"/>
      <w:sz w:val="24"/>
      <w:szCs w:val="24"/>
      <w:u w:val="single"/>
    </w:rPr>
  </w:style>
  <w:style w:type="character" w:customStyle="1" w:styleId="13">
    <w:name w:val="页脚 Char"/>
    <w:link w:val="3"/>
    <w:uiPriority w:val="0"/>
    <w:rPr>
      <w:sz w:val="18"/>
      <w:szCs w:val="18"/>
    </w:rPr>
  </w:style>
  <w:style w:type="character" w:customStyle="1" w:styleId="14">
    <w:name w:val="页眉 Char"/>
    <w:link w:val="4"/>
    <w:uiPriority w:val="99"/>
    <w:rPr>
      <w:sz w:val="18"/>
      <w:szCs w:val="18"/>
    </w:rPr>
  </w:style>
  <w:style w:type="character" w:customStyle="1" w:styleId="15">
    <w:name w:val="font11"/>
    <w:basedOn w:val="6"/>
    <w:uiPriority w:val="0"/>
    <w:rPr>
      <w:rFonts w:hint="eastAsia" w:ascii="微软雅黑" w:hAnsi="微软雅黑" w:eastAsia="微软雅黑" w:cs="微软雅黑"/>
      <w:color w:val="000000"/>
      <w:sz w:val="36"/>
      <w:szCs w:val="36"/>
      <w:u w:val="none"/>
    </w:rPr>
  </w:style>
  <w:style w:type="character" w:customStyle="1" w:styleId="16">
    <w:name w:val="font01"/>
    <w:basedOn w:val="6"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632</Characters>
  <Lines>5</Lines>
  <Paragraphs>1</Paragraphs>
  <TotalTime>2</TotalTime>
  <ScaleCrop>false</ScaleCrop>
  <LinksUpToDate>false</LinksUpToDate>
  <CharactersWithSpaces>741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2016-10-28T02:48:00Z</dcterms:created>
  <dc:creator>sunwf</dc:creator>
  <cp:lastModifiedBy>Tiancy</cp:lastModifiedBy>
  <dcterms:modified xsi:type="dcterms:W3CDTF">2019-01-04T08:37:57Z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